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00" w:rsidRPr="00912C26" w:rsidRDefault="00255F90" w:rsidP="00255F90">
      <w:pPr>
        <w:jc w:val="center"/>
        <w:rPr>
          <w:b/>
          <w:sz w:val="28"/>
          <w:szCs w:val="28"/>
        </w:rPr>
      </w:pPr>
      <w:r w:rsidRPr="00912C26">
        <w:rPr>
          <w:b/>
          <w:sz w:val="28"/>
          <w:szCs w:val="28"/>
        </w:rPr>
        <w:t>ФИЗИЧКО И ЗДРАВСТВЕНО ВАСПИТАЊЊЕ</w:t>
      </w:r>
    </w:p>
    <w:p w:rsidR="00255F90" w:rsidRPr="00912C26" w:rsidRDefault="00255F90" w:rsidP="00255F90">
      <w:pPr>
        <w:jc w:val="center"/>
        <w:rPr>
          <w:b/>
          <w:sz w:val="28"/>
          <w:szCs w:val="28"/>
        </w:rPr>
      </w:pPr>
      <w:r w:rsidRPr="00912C26">
        <w:rPr>
          <w:b/>
          <w:sz w:val="28"/>
          <w:szCs w:val="28"/>
        </w:rPr>
        <w:t>(ОБАВЕЗНА ФИЗИЧКА АКТИВНОСТ)</w:t>
      </w:r>
    </w:p>
    <w:p w:rsidR="00255F90" w:rsidRPr="00912C26" w:rsidRDefault="00255F90" w:rsidP="00255F90">
      <w:pPr>
        <w:jc w:val="center"/>
        <w:rPr>
          <w:b/>
          <w:sz w:val="28"/>
          <w:szCs w:val="28"/>
        </w:rPr>
      </w:pPr>
      <w:r w:rsidRPr="00912C26">
        <w:rPr>
          <w:b/>
          <w:sz w:val="28"/>
          <w:szCs w:val="28"/>
        </w:rPr>
        <w:t>ТЕОРИЈСКИ ДЕО</w:t>
      </w:r>
    </w:p>
    <w:p w:rsidR="00255F90" w:rsidRPr="00912C26" w:rsidRDefault="00255F90" w:rsidP="00255F90">
      <w:pPr>
        <w:jc w:val="center"/>
        <w:rPr>
          <w:b/>
          <w:sz w:val="28"/>
          <w:szCs w:val="28"/>
        </w:rPr>
      </w:pPr>
    </w:p>
    <w:p w:rsidR="00255F90" w:rsidRPr="00912C26" w:rsidRDefault="00255F90" w:rsidP="00255F90">
      <w:pPr>
        <w:jc w:val="center"/>
        <w:rPr>
          <w:b/>
          <w:sz w:val="28"/>
          <w:szCs w:val="28"/>
        </w:rPr>
      </w:pPr>
      <w:r w:rsidRPr="00912C26">
        <w:rPr>
          <w:b/>
          <w:sz w:val="28"/>
          <w:szCs w:val="28"/>
        </w:rPr>
        <w:t xml:space="preserve">ФИЗИЧКА </w:t>
      </w:r>
      <w:r w:rsidR="00912C26">
        <w:rPr>
          <w:b/>
          <w:sz w:val="28"/>
          <w:szCs w:val="28"/>
        </w:rPr>
        <w:t xml:space="preserve"> </w:t>
      </w:r>
      <w:r w:rsidRPr="00912C26">
        <w:rPr>
          <w:b/>
          <w:sz w:val="28"/>
          <w:szCs w:val="28"/>
        </w:rPr>
        <w:t>И ЗДРАВСТВЕНА</w:t>
      </w:r>
      <w:r w:rsidR="00912C26">
        <w:rPr>
          <w:b/>
          <w:sz w:val="28"/>
          <w:szCs w:val="28"/>
        </w:rPr>
        <w:t xml:space="preserve"> </w:t>
      </w:r>
      <w:r w:rsidRPr="00912C26">
        <w:rPr>
          <w:b/>
          <w:sz w:val="28"/>
          <w:szCs w:val="28"/>
        </w:rPr>
        <w:t xml:space="preserve"> КУЛТУРА</w:t>
      </w:r>
    </w:p>
    <w:p w:rsidR="00255F90" w:rsidRDefault="00255F90" w:rsidP="00255F90">
      <w:pPr>
        <w:jc w:val="center"/>
        <w:rPr>
          <w:sz w:val="28"/>
          <w:szCs w:val="28"/>
        </w:rPr>
      </w:pPr>
    </w:p>
    <w:p w:rsidR="007031E4" w:rsidRDefault="007031E4" w:rsidP="00F45525">
      <w:pPr>
        <w:ind w:firstLine="720"/>
        <w:jc w:val="both"/>
        <w:rPr>
          <w:b/>
          <w:sz w:val="28"/>
          <w:szCs w:val="28"/>
        </w:rPr>
      </w:pPr>
      <w:r w:rsidRPr="00912C26">
        <w:rPr>
          <w:b/>
          <w:sz w:val="28"/>
          <w:szCs w:val="28"/>
        </w:rPr>
        <w:t>У основи физичке к</w:t>
      </w:r>
      <w:r w:rsidR="00912C26" w:rsidRPr="00912C26">
        <w:rPr>
          <w:b/>
          <w:sz w:val="28"/>
          <w:szCs w:val="28"/>
        </w:rPr>
        <w:t>ултуре је човек и његова добра.</w:t>
      </w:r>
    </w:p>
    <w:p w:rsidR="00912C26" w:rsidRDefault="00912C26" w:rsidP="00F45525">
      <w:pPr>
        <w:ind w:firstLine="720"/>
        <w:jc w:val="both"/>
        <w:rPr>
          <w:b/>
          <w:sz w:val="28"/>
          <w:szCs w:val="28"/>
        </w:rPr>
      </w:pPr>
      <w:r>
        <w:rPr>
          <w:b/>
          <w:sz w:val="28"/>
          <w:szCs w:val="28"/>
        </w:rPr>
        <w:t>Физичка култура је човекова делатност, која као део опште културе, знањима о физичком вежбању и за физичко вежбање. А унутар својих подручја (физичко васпитање, спорт и рекреација) омогућава трансформацију личности из стваеног у могуће.</w:t>
      </w:r>
    </w:p>
    <w:p w:rsidR="00912C26" w:rsidRDefault="00912C26" w:rsidP="00F45525">
      <w:pPr>
        <w:ind w:firstLine="720"/>
        <w:jc w:val="both"/>
        <w:rPr>
          <w:b/>
          <w:sz w:val="28"/>
          <w:szCs w:val="28"/>
        </w:rPr>
      </w:pPr>
      <w:r>
        <w:rPr>
          <w:b/>
          <w:sz w:val="28"/>
          <w:szCs w:val="28"/>
        </w:rPr>
        <w:t xml:space="preserve">Подручја физичке културе су: </w:t>
      </w:r>
    </w:p>
    <w:p w:rsidR="00912C26" w:rsidRDefault="00912C26" w:rsidP="00912C26">
      <w:pPr>
        <w:pStyle w:val="ListParagraph"/>
        <w:numPr>
          <w:ilvl w:val="0"/>
          <w:numId w:val="6"/>
        </w:numPr>
        <w:jc w:val="both"/>
        <w:rPr>
          <w:b/>
          <w:sz w:val="28"/>
          <w:szCs w:val="28"/>
        </w:rPr>
      </w:pPr>
      <w:r>
        <w:rPr>
          <w:b/>
          <w:sz w:val="28"/>
          <w:szCs w:val="28"/>
        </w:rPr>
        <w:t>Физичко васпитање</w:t>
      </w:r>
    </w:p>
    <w:p w:rsidR="00912C26" w:rsidRDefault="00912C26" w:rsidP="00912C26">
      <w:pPr>
        <w:pStyle w:val="ListParagraph"/>
        <w:numPr>
          <w:ilvl w:val="0"/>
          <w:numId w:val="6"/>
        </w:numPr>
        <w:jc w:val="both"/>
        <w:rPr>
          <w:b/>
          <w:sz w:val="28"/>
          <w:szCs w:val="28"/>
        </w:rPr>
      </w:pPr>
      <w:r>
        <w:rPr>
          <w:b/>
          <w:sz w:val="28"/>
          <w:szCs w:val="28"/>
        </w:rPr>
        <w:t xml:space="preserve">Спорт </w:t>
      </w:r>
    </w:p>
    <w:p w:rsidR="00912C26" w:rsidRDefault="00912C26" w:rsidP="00912C26">
      <w:pPr>
        <w:pStyle w:val="ListParagraph"/>
        <w:numPr>
          <w:ilvl w:val="0"/>
          <w:numId w:val="6"/>
        </w:numPr>
        <w:jc w:val="both"/>
        <w:rPr>
          <w:b/>
          <w:sz w:val="28"/>
          <w:szCs w:val="28"/>
        </w:rPr>
      </w:pPr>
      <w:r>
        <w:rPr>
          <w:b/>
          <w:sz w:val="28"/>
          <w:szCs w:val="28"/>
        </w:rPr>
        <w:t xml:space="preserve">Рекреација </w:t>
      </w:r>
    </w:p>
    <w:p w:rsidR="00912C26" w:rsidRPr="00912C26" w:rsidRDefault="00912C26" w:rsidP="00912C26">
      <w:pPr>
        <w:pStyle w:val="ListParagraph"/>
        <w:numPr>
          <w:ilvl w:val="0"/>
          <w:numId w:val="6"/>
        </w:numPr>
        <w:jc w:val="both"/>
        <w:rPr>
          <w:b/>
          <w:sz w:val="28"/>
          <w:szCs w:val="28"/>
        </w:rPr>
      </w:pPr>
      <w:r>
        <w:rPr>
          <w:b/>
          <w:sz w:val="28"/>
          <w:szCs w:val="28"/>
        </w:rPr>
        <w:t xml:space="preserve">Рехабилитација </w:t>
      </w:r>
    </w:p>
    <w:p w:rsidR="00255F90" w:rsidRDefault="00CF500E" w:rsidP="00F45525">
      <w:pPr>
        <w:ind w:firstLine="720"/>
        <w:jc w:val="both"/>
        <w:rPr>
          <w:sz w:val="28"/>
          <w:szCs w:val="28"/>
        </w:rPr>
      </w:pPr>
      <w:r>
        <w:rPr>
          <w:sz w:val="28"/>
          <w:szCs w:val="28"/>
        </w:rPr>
        <w:t xml:space="preserve">Основно средство у остваривању задатака физичког васпитања јесте </w:t>
      </w:r>
      <w:r>
        <w:rPr>
          <w:b/>
          <w:sz w:val="28"/>
          <w:szCs w:val="28"/>
        </w:rPr>
        <w:t xml:space="preserve">телесна вежба,  </w:t>
      </w:r>
      <w:r w:rsidRPr="00CF500E">
        <w:rPr>
          <w:sz w:val="28"/>
          <w:szCs w:val="28"/>
        </w:rPr>
        <w:t>тј. моторичка активност</w:t>
      </w:r>
      <w:r>
        <w:rPr>
          <w:sz w:val="28"/>
          <w:szCs w:val="28"/>
        </w:rPr>
        <w:t xml:space="preserve">, покрет или кретање и активности које се смишљено и плански користе и усмеравају у циљу изазивања   жељених  промена  човекових  способности. </w:t>
      </w:r>
      <w:r w:rsidR="002D637E">
        <w:rPr>
          <w:rStyle w:val="FootnoteReference"/>
          <w:sz w:val="28"/>
          <w:szCs w:val="28"/>
        </w:rPr>
        <w:footnoteReference w:id="2"/>
      </w:r>
    </w:p>
    <w:p w:rsidR="005E5FE3" w:rsidRDefault="005E5FE3" w:rsidP="00F45525">
      <w:pPr>
        <w:ind w:firstLine="720"/>
        <w:jc w:val="both"/>
        <w:rPr>
          <w:sz w:val="28"/>
          <w:szCs w:val="28"/>
        </w:rPr>
      </w:pPr>
    </w:p>
    <w:p w:rsidR="005E5FE3" w:rsidRDefault="005E5FE3" w:rsidP="00F45525">
      <w:pPr>
        <w:ind w:firstLine="720"/>
        <w:jc w:val="both"/>
        <w:rPr>
          <w:sz w:val="28"/>
          <w:szCs w:val="28"/>
        </w:rPr>
      </w:pPr>
    </w:p>
    <w:p w:rsidR="005E5FE3" w:rsidRDefault="005E5FE3" w:rsidP="00F45525">
      <w:pPr>
        <w:ind w:firstLine="720"/>
        <w:jc w:val="both"/>
        <w:rPr>
          <w:sz w:val="28"/>
          <w:szCs w:val="28"/>
        </w:rPr>
      </w:pPr>
    </w:p>
    <w:p w:rsidR="005E5FE3" w:rsidRDefault="005E5FE3" w:rsidP="00F45525">
      <w:pPr>
        <w:ind w:firstLine="720"/>
        <w:jc w:val="both"/>
        <w:rPr>
          <w:sz w:val="28"/>
          <w:szCs w:val="28"/>
        </w:rPr>
      </w:pPr>
    </w:p>
    <w:p w:rsidR="00F45525" w:rsidRDefault="00F45525" w:rsidP="00F45525">
      <w:pPr>
        <w:ind w:firstLine="720"/>
        <w:jc w:val="both"/>
        <w:rPr>
          <w:sz w:val="28"/>
          <w:szCs w:val="28"/>
        </w:rPr>
      </w:pPr>
      <w:r>
        <w:rPr>
          <w:sz w:val="28"/>
          <w:szCs w:val="28"/>
        </w:rPr>
        <w:lastRenderedPageBreak/>
        <w:t>Дефиниција Физичког васпитања:</w:t>
      </w:r>
    </w:p>
    <w:p w:rsidR="00F45525" w:rsidRPr="00912C26" w:rsidRDefault="00F45525" w:rsidP="00912C26">
      <w:pPr>
        <w:pStyle w:val="ListParagraph"/>
        <w:numPr>
          <w:ilvl w:val="0"/>
          <w:numId w:val="9"/>
        </w:numPr>
        <w:ind w:left="924" w:hanging="357"/>
        <w:jc w:val="both"/>
        <w:rPr>
          <w:sz w:val="28"/>
          <w:szCs w:val="28"/>
        </w:rPr>
      </w:pPr>
      <w:r w:rsidRPr="00912C26">
        <w:rPr>
          <w:sz w:val="28"/>
          <w:szCs w:val="28"/>
        </w:rPr>
        <w:t>„</w:t>
      </w:r>
      <w:r w:rsidRPr="00912C26">
        <w:rPr>
          <w:b/>
          <w:sz w:val="28"/>
          <w:szCs w:val="28"/>
        </w:rPr>
        <w:t>Физичко васпитање</w:t>
      </w:r>
      <w:r w:rsidRPr="00912C26">
        <w:rPr>
          <w:sz w:val="28"/>
          <w:szCs w:val="28"/>
        </w:rPr>
        <w:t xml:space="preserve"> је планска и систематска активност, која путем физичког вежбања у правцу свестраности и тренингау правцу стваралаштва у одређеним гранама, тежи да развије људску личност у смислу остварења васпитног циља“. (Лекошек, Ј.)</w:t>
      </w:r>
    </w:p>
    <w:p w:rsidR="00EF660B" w:rsidRDefault="00EF660B" w:rsidP="00F45525">
      <w:pPr>
        <w:ind w:firstLine="720"/>
        <w:jc w:val="both"/>
        <w:rPr>
          <w:sz w:val="28"/>
          <w:szCs w:val="28"/>
        </w:rPr>
      </w:pPr>
      <w:r>
        <w:rPr>
          <w:sz w:val="28"/>
          <w:szCs w:val="28"/>
        </w:rPr>
        <w:t xml:space="preserve">Образовање – је процес стицања знања, навика, вештина, при чему је важно и овладавање тим знањима, навикама и вештинама. То се постиже: </w:t>
      </w:r>
    </w:p>
    <w:p w:rsidR="00EF660B" w:rsidRDefault="00EF660B" w:rsidP="00912C26">
      <w:pPr>
        <w:pStyle w:val="ListParagraph"/>
        <w:numPr>
          <w:ilvl w:val="0"/>
          <w:numId w:val="8"/>
        </w:numPr>
        <w:jc w:val="both"/>
        <w:rPr>
          <w:b/>
          <w:sz w:val="28"/>
          <w:szCs w:val="28"/>
        </w:rPr>
      </w:pPr>
      <w:r>
        <w:rPr>
          <w:b/>
          <w:sz w:val="28"/>
          <w:szCs w:val="28"/>
        </w:rPr>
        <w:t>Преношењем знања</w:t>
      </w:r>
    </w:p>
    <w:p w:rsidR="00EF660B" w:rsidRDefault="00EF660B" w:rsidP="00912C26">
      <w:pPr>
        <w:pStyle w:val="ListParagraph"/>
        <w:numPr>
          <w:ilvl w:val="0"/>
          <w:numId w:val="8"/>
        </w:numPr>
        <w:jc w:val="both"/>
        <w:rPr>
          <w:b/>
          <w:sz w:val="28"/>
          <w:szCs w:val="28"/>
        </w:rPr>
      </w:pPr>
      <w:r>
        <w:rPr>
          <w:b/>
          <w:sz w:val="28"/>
          <w:szCs w:val="28"/>
        </w:rPr>
        <w:t>Усвајањем знања;</w:t>
      </w:r>
    </w:p>
    <w:p w:rsidR="00EF660B" w:rsidRDefault="00EF660B" w:rsidP="00EF660B">
      <w:pPr>
        <w:ind w:firstLine="720"/>
        <w:jc w:val="both"/>
        <w:rPr>
          <w:sz w:val="28"/>
          <w:szCs w:val="28"/>
        </w:rPr>
      </w:pPr>
      <w:r w:rsidRPr="007031E4">
        <w:rPr>
          <w:b/>
          <w:sz w:val="28"/>
          <w:szCs w:val="28"/>
        </w:rPr>
        <w:t>Образовање</w:t>
      </w:r>
      <w:r w:rsidRPr="00EF660B">
        <w:rPr>
          <w:sz w:val="28"/>
          <w:szCs w:val="28"/>
        </w:rPr>
        <w:t xml:space="preserve"> </w:t>
      </w:r>
      <w:r>
        <w:rPr>
          <w:sz w:val="28"/>
          <w:szCs w:val="28"/>
        </w:rPr>
        <w:t>је процес који почиње у породици, а наставља се у школи и разним друштвеним организацијама. У зависности од нивоа стечених знања, разликују се: ниже, средње, више и високо образовање. Образовање као васпитни процес никада се не завршава и може трајати колико и живот човека. У  тесној  је вези са мотивацијом.</w:t>
      </w:r>
    </w:p>
    <w:p w:rsidR="00EF660B" w:rsidRDefault="00EF660B" w:rsidP="00EF660B">
      <w:pPr>
        <w:ind w:firstLine="720"/>
        <w:jc w:val="both"/>
        <w:rPr>
          <w:sz w:val="28"/>
          <w:szCs w:val="28"/>
        </w:rPr>
      </w:pPr>
      <w:r w:rsidRPr="007031E4">
        <w:rPr>
          <w:b/>
          <w:sz w:val="28"/>
          <w:szCs w:val="28"/>
        </w:rPr>
        <w:t>Физичко образовање</w:t>
      </w:r>
      <w:r>
        <w:rPr>
          <w:sz w:val="28"/>
          <w:szCs w:val="28"/>
        </w:rPr>
        <w:t xml:space="preserve"> је део физичког васпитања усмерено  на стицање моторних знања, навика и вештина, усавршавању кретних способности и оспособљавање за њихову примену. То је процес којим се стичу теоријска и моторна знања: о нечему и за нешто. Кроз учење и овладавање кретнимзнањима на најбољи начин се развија свест о значају  вредности физичке културе.</w:t>
      </w:r>
    </w:p>
    <w:p w:rsidR="007031E4" w:rsidRPr="00912C26" w:rsidRDefault="007031E4" w:rsidP="00912C26">
      <w:pPr>
        <w:pStyle w:val="ListParagraph"/>
        <w:numPr>
          <w:ilvl w:val="0"/>
          <w:numId w:val="9"/>
        </w:numPr>
        <w:ind w:left="924" w:hanging="357"/>
        <w:jc w:val="both"/>
        <w:rPr>
          <w:sz w:val="28"/>
          <w:szCs w:val="28"/>
        </w:rPr>
      </w:pPr>
      <w:r w:rsidRPr="00912C26">
        <w:rPr>
          <w:b/>
          <w:sz w:val="28"/>
          <w:szCs w:val="28"/>
        </w:rPr>
        <w:t>Спорт</w:t>
      </w:r>
      <w:r w:rsidRPr="00912C26">
        <w:rPr>
          <w:sz w:val="28"/>
          <w:szCs w:val="28"/>
        </w:rPr>
        <w:t xml:space="preserve"> је вид физичке културе којау основи има такмичење, надметање, борбу, где човек улаже максимум својих способности и жели да границу постигнутог помери напред. Иако се развија засебно, спорт је у тесној вези са осталим подручјима. </w:t>
      </w:r>
    </w:p>
    <w:p w:rsidR="007031E4" w:rsidRDefault="007031E4" w:rsidP="00EF660B">
      <w:pPr>
        <w:ind w:firstLine="720"/>
        <w:jc w:val="both"/>
        <w:rPr>
          <w:sz w:val="28"/>
          <w:szCs w:val="28"/>
        </w:rPr>
      </w:pPr>
      <w:r>
        <w:rPr>
          <w:sz w:val="28"/>
          <w:szCs w:val="28"/>
        </w:rPr>
        <w:t>„</w:t>
      </w:r>
      <w:r w:rsidRPr="007031E4">
        <w:rPr>
          <w:b/>
          <w:sz w:val="28"/>
          <w:szCs w:val="28"/>
        </w:rPr>
        <w:t xml:space="preserve">Спорт </w:t>
      </w:r>
      <w:r>
        <w:rPr>
          <w:sz w:val="28"/>
          <w:szCs w:val="28"/>
        </w:rPr>
        <w:t xml:space="preserve"> је у ширем смислу добровољна психофизичка активност човека за време слободног времена,  коме се посвећује ради слободног времена, коме се посвећује из забаве и ради телесно - образовних  </w:t>
      </w:r>
      <w:r>
        <w:rPr>
          <w:sz w:val="28"/>
          <w:szCs w:val="28"/>
        </w:rPr>
        <w:lastRenderedPageBreak/>
        <w:t>користи. У ужем смислу спорт је учешће на спортским такмичењима“. (Улага, Д.)</w:t>
      </w:r>
    </w:p>
    <w:p w:rsidR="007031E4" w:rsidRDefault="007031E4" w:rsidP="00912C26">
      <w:pPr>
        <w:pStyle w:val="ListParagraph"/>
        <w:numPr>
          <w:ilvl w:val="0"/>
          <w:numId w:val="9"/>
        </w:numPr>
        <w:ind w:left="924" w:hanging="357"/>
        <w:jc w:val="both"/>
        <w:rPr>
          <w:sz w:val="28"/>
          <w:szCs w:val="28"/>
        </w:rPr>
      </w:pPr>
      <w:r w:rsidRPr="00912C26">
        <w:rPr>
          <w:b/>
          <w:sz w:val="28"/>
          <w:szCs w:val="28"/>
        </w:rPr>
        <w:t>Рекреација</w:t>
      </w:r>
      <w:r w:rsidRPr="00912C26">
        <w:rPr>
          <w:sz w:val="28"/>
          <w:szCs w:val="28"/>
        </w:rPr>
        <w:t xml:space="preserve"> у основи има потребу. Слободно време, доколица, смањено кретање, све то иницира и подразумева потребу за рекреацијом. Рекреација подразумева активност човека</w:t>
      </w:r>
      <w:r w:rsidR="002D637E">
        <w:rPr>
          <w:sz w:val="28"/>
          <w:szCs w:val="28"/>
        </w:rPr>
        <w:t xml:space="preserve"> </w:t>
      </w:r>
      <w:r w:rsidRPr="00912C26">
        <w:rPr>
          <w:sz w:val="28"/>
          <w:szCs w:val="28"/>
        </w:rPr>
        <w:t>у слободном времену при чему се као средство користие физичке активности у циљу освежења и опоравка.</w:t>
      </w:r>
      <w:r w:rsidR="002D637E">
        <w:rPr>
          <w:rStyle w:val="FootnoteReference"/>
          <w:sz w:val="28"/>
          <w:szCs w:val="28"/>
        </w:rPr>
        <w:footnoteReference w:id="3"/>
      </w:r>
    </w:p>
    <w:p w:rsidR="002D637E" w:rsidRDefault="002D637E" w:rsidP="002D637E">
      <w:pPr>
        <w:pStyle w:val="ListParagraph"/>
        <w:ind w:left="924"/>
        <w:jc w:val="both"/>
        <w:rPr>
          <w:sz w:val="28"/>
          <w:szCs w:val="28"/>
        </w:rPr>
      </w:pPr>
    </w:p>
    <w:p w:rsidR="002D637E" w:rsidRDefault="002D637E" w:rsidP="002D637E">
      <w:pPr>
        <w:pStyle w:val="ListParagraph"/>
        <w:ind w:left="924"/>
        <w:jc w:val="both"/>
        <w:rPr>
          <w:sz w:val="28"/>
          <w:szCs w:val="28"/>
        </w:rPr>
      </w:pPr>
    </w:p>
    <w:p w:rsidR="007B6610" w:rsidRDefault="00812A92" w:rsidP="00812A92">
      <w:pPr>
        <w:ind w:left="567"/>
        <w:jc w:val="center"/>
        <w:rPr>
          <w:b/>
          <w:sz w:val="28"/>
          <w:szCs w:val="28"/>
        </w:rPr>
      </w:pPr>
      <w:r>
        <w:rPr>
          <w:b/>
          <w:sz w:val="28"/>
          <w:szCs w:val="28"/>
        </w:rPr>
        <w:t>ЗДРАВЉЕ – здравствена култура</w:t>
      </w:r>
    </w:p>
    <w:p w:rsidR="005E5FE3" w:rsidRDefault="005E5FE3" w:rsidP="00812A92">
      <w:pPr>
        <w:ind w:left="567"/>
        <w:jc w:val="center"/>
        <w:rPr>
          <w:b/>
          <w:sz w:val="28"/>
          <w:szCs w:val="28"/>
        </w:rPr>
      </w:pPr>
    </w:p>
    <w:p w:rsidR="005E5FE3" w:rsidRPr="00D4798C" w:rsidRDefault="005E5FE3" w:rsidP="005E5FE3">
      <w:pPr>
        <w:ind w:left="567"/>
        <w:jc w:val="both"/>
        <w:rPr>
          <w:b/>
          <w:sz w:val="28"/>
          <w:szCs w:val="28"/>
        </w:rPr>
      </w:pPr>
      <w:r w:rsidRPr="00D4798C">
        <w:rPr>
          <w:b/>
          <w:sz w:val="28"/>
          <w:szCs w:val="28"/>
        </w:rPr>
        <w:t>Шта је здравље?</w:t>
      </w:r>
    </w:p>
    <w:p w:rsidR="005E5FE3" w:rsidRDefault="005E5FE3" w:rsidP="005E5FE3">
      <w:pPr>
        <w:ind w:firstLine="567"/>
        <w:jc w:val="both"/>
        <w:rPr>
          <w:sz w:val="28"/>
          <w:szCs w:val="28"/>
        </w:rPr>
      </w:pPr>
      <w:r>
        <w:rPr>
          <w:sz w:val="28"/>
          <w:szCs w:val="28"/>
        </w:rPr>
        <w:t>Здравље је стање потпуног, физичког, психичког и социјалног благостања а не само одсуство болести.</w:t>
      </w:r>
    </w:p>
    <w:p w:rsidR="005E5FE3" w:rsidRDefault="005E5FE3" w:rsidP="005E5FE3">
      <w:pPr>
        <w:ind w:firstLine="567"/>
        <w:jc w:val="both"/>
        <w:rPr>
          <w:sz w:val="28"/>
          <w:szCs w:val="28"/>
        </w:rPr>
      </w:pPr>
      <w:r>
        <w:rPr>
          <w:sz w:val="28"/>
          <w:szCs w:val="28"/>
        </w:rPr>
        <w:t xml:space="preserve">Својим понашањем, начином живота и односом према здрављу не утичемо само на своје здравље, него умногоме и на живот и здравље наших ближњих, пријатеља и осталих. </w:t>
      </w:r>
    </w:p>
    <w:p w:rsidR="005E5FE3" w:rsidRDefault="005E5FE3" w:rsidP="005E5FE3">
      <w:pPr>
        <w:ind w:firstLine="567"/>
        <w:jc w:val="both"/>
        <w:rPr>
          <w:sz w:val="28"/>
          <w:szCs w:val="28"/>
        </w:rPr>
      </w:pPr>
      <w:r>
        <w:rPr>
          <w:sz w:val="28"/>
          <w:szCs w:val="28"/>
        </w:rPr>
        <w:t>Кретање, оптимална физичка активност, је услова за очување човековог здравља и нормалног функционисања органа, система и човековог организма  у целини.</w:t>
      </w:r>
      <w:r w:rsidR="00D4798C">
        <w:rPr>
          <w:rStyle w:val="FootnoteReference"/>
          <w:sz w:val="28"/>
          <w:szCs w:val="28"/>
        </w:rPr>
        <w:footnoteReference w:id="4"/>
      </w:r>
    </w:p>
    <w:p w:rsidR="00D4798C" w:rsidRPr="00D4798C" w:rsidRDefault="00D4798C" w:rsidP="005E5FE3">
      <w:pPr>
        <w:ind w:firstLine="567"/>
        <w:jc w:val="both"/>
        <w:rPr>
          <w:b/>
          <w:sz w:val="28"/>
          <w:szCs w:val="28"/>
        </w:rPr>
      </w:pPr>
      <w:r w:rsidRPr="00D4798C">
        <w:rPr>
          <w:b/>
          <w:sz w:val="28"/>
          <w:szCs w:val="28"/>
        </w:rPr>
        <w:t xml:space="preserve">Како да правилно вежбамо и то буде правилно и здраво? </w:t>
      </w:r>
    </w:p>
    <w:p w:rsidR="00D4798C" w:rsidRDefault="00D4798C" w:rsidP="00D4798C">
      <w:pPr>
        <w:ind w:firstLine="567"/>
        <w:jc w:val="both"/>
        <w:rPr>
          <w:sz w:val="28"/>
          <w:szCs w:val="28"/>
        </w:rPr>
      </w:pPr>
      <w:r>
        <w:rPr>
          <w:sz w:val="28"/>
          <w:szCs w:val="28"/>
        </w:rPr>
        <w:t>Вежбање треба да се одвоја у чистим проветреним просторијама, или на отвореном простору, у одговарајућој ореми (углавном спортској).</w:t>
      </w:r>
      <w:r w:rsidR="00D059ED">
        <w:rPr>
          <w:sz w:val="28"/>
          <w:szCs w:val="28"/>
        </w:rPr>
        <w:t xml:space="preserve"> У вежбању треба се придржавати упутства стручних лица, тренера, </w:t>
      </w:r>
      <w:r w:rsidR="00D059ED">
        <w:rPr>
          <w:sz w:val="28"/>
          <w:szCs w:val="28"/>
        </w:rPr>
        <w:lastRenderedPageBreak/>
        <w:t>наставника или лекара (савета). Треба вежбати континуирано, и правити повремене паузе, али активне, не седећи и пасивно.</w:t>
      </w:r>
    </w:p>
    <w:p w:rsidR="00D4798C" w:rsidRDefault="00D4798C" w:rsidP="00D4798C">
      <w:pPr>
        <w:ind w:firstLine="567"/>
        <w:jc w:val="both"/>
        <w:rPr>
          <w:b/>
          <w:sz w:val="28"/>
          <w:szCs w:val="28"/>
        </w:rPr>
      </w:pPr>
    </w:p>
    <w:p w:rsidR="00D4798C" w:rsidRPr="00D4798C" w:rsidRDefault="00D4798C" w:rsidP="00D4798C">
      <w:pPr>
        <w:ind w:firstLine="567"/>
        <w:jc w:val="both"/>
        <w:rPr>
          <w:b/>
          <w:sz w:val="28"/>
          <w:szCs w:val="28"/>
        </w:rPr>
      </w:pPr>
      <w:r w:rsidRPr="00D4798C">
        <w:rPr>
          <w:b/>
          <w:sz w:val="28"/>
          <w:szCs w:val="28"/>
        </w:rPr>
        <w:t xml:space="preserve">Која је то опрема адекватна? </w:t>
      </w:r>
    </w:p>
    <w:p w:rsidR="00D4798C" w:rsidRPr="00EE1289" w:rsidRDefault="00D4798C" w:rsidP="00D4798C">
      <w:pPr>
        <w:ind w:firstLine="567"/>
        <w:jc w:val="both"/>
        <w:rPr>
          <w:sz w:val="28"/>
          <w:szCs w:val="28"/>
        </w:rPr>
      </w:pPr>
      <w:r>
        <w:rPr>
          <w:sz w:val="28"/>
          <w:szCs w:val="28"/>
        </w:rPr>
        <w:t>Чиста, памучна одећа, која омогућава вентилацију коже, која нам не смета при извођењу покрета и кретању.</w:t>
      </w:r>
      <w:r w:rsidR="00EE1289">
        <w:rPr>
          <w:sz w:val="28"/>
          <w:szCs w:val="28"/>
        </w:rPr>
        <w:t xml:space="preserve"> То би значило дакле, за горњи део тела мајица и дукс ако је хладно (који се може скинути када се загрејемо), на доњем делу тела тренерке, хеланке, шортс, на могама патике и чарапе, а у неким случајевима и боси (за неке спортове).</w:t>
      </w:r>
    </w:p>
    <w:p w:rsidR="00D4798C" w:rsidRPr="00A21A51" w:rsidRDefault="00D4798C" w:rsidP="00D4798C">
      <w:pPr>
        <w:ind w:firstLine="567"/>
        <w:jc w:val="both"/>
        <w:rPr>
          <w:b/>
          <w:sz w:val="28"/>
          <w:szCs w:val="28"/>
        </w:rPr>
      </w:pPr>
      <w:r w:rsidRPr="00A21A51">
        <w:rPr>
          <w:b/>
          <w:sz w:val="28"/>
          <w:szCs w:val="28"/>
        </w:rPr>
        <w:t>Уношење течности</w:t>
      </w:r>
      <w:r w:rsidR="00A21A51">
        <w:rPr>
          <w:b/>
          <w:sz w:val="28"/>
          <w:szCs w:val="28"/>
        </w:rPr>
        <w:t xml:space="preserve"> </w:t>
      </w:r>
      <w:r w:rsidRPr="00A21A51">
        <w:rPr>
          <w:b/>
          <w:sz w:val="28"/>
          <w:szCs w:val="28"/>
        </w:rPr>
        <w:t xml:space="preserve"> у организам, да или не? </w:t>
      </w:r>
    </w:p>
    <w:p w:rsidR="00D4798C" w:rsidRDefault="00D4798C" w:rsidP="00D4798C">
      <w:pPr>
        <w:ind w:firstLine="567"/>
        <w:jc w:val="both"/>
        <w:rPr>
          <w:sz w:val="28"/>
          <w:szCs w:val="28"/>
        </w:rPr>
      </w:pPr>
      <w:r>
        <w:rPr>
          <w:sz w:val="28"/>
          <w:szCs w:val="28"/>
        </w:rPr>
        <w:t xml:space="preserve">Током физичких  активности, препоручује се </w:t>
      </w:r>
      <w:r w:rsidR="00A21A51">
        <w:rPr>
          <w:sz w:val="28"/>
          <w:szCs w:val="28"/>
        </w:rPr>
        <w:t>испијање -</w:t>
      </w:r>
      <w:r>
        <w:rPr>
          <w:sz w:val="28"/>
          <w:szCs w:val="28"/>
        </w:rPr>
        <w:t xml:space="preserve">конзумирање воде, </w:t>
      </w:r>
      <w:r w:rsidRPr="00A21A51">
        <w:rPr>
          <w:b/>
          <w:sz w:val="28"/>
          <w:szCs w:val="28"/>
        </w:rPr>
        <w:t>пре, у току и након тренинга</w:t>
      </w:r>
      <w:r>
        <w:rPr>
          <w:sz w:val="28"/>
          <w:szCs w:val="28"/>
        </w:rPr>
        <w:t xml:space="preserve"> тј</w:t>
      </w:r>
      <w:r w:rsidR="00A21A51">
        <w:rPr>
          <w:sz w:val="28"/>
          <w:szCs w:val="28"/>
        </w:rPr>
        <w:t>.</w:t>
      </w:r>
      <w:r>
        <w:rPr>
          <w:sz w:val="28"/>
          <w:szCs w:val="28"/>
        </w:rPr>
        <w:t xml:space="preserve"> физичке  или спортске активностиа али не у преобилним количинама како не би </w:t>
      </w:r>
      <w:r w:rsidR="00A21A51">
        <w:rPr>
          <w:sz w:val="28"/>
          <w:szCs w:val="28"/>
        </w:rPr>
        <w:t>преотеретили тело.</w:t>
      </w:r>
    </w:p>
    <w:p w:rsidR="00EE1289" w:rsidRDefault="00EE1289" w:rsidP="00D4798C">
      <w:pPr>
        <w:ind w:firstLine="567"/>
        <w:jc w:val="both"/>
        <w:rPr>
          <w:b/>
          <w:sz w:val="28"/>
          <w:szCs w:val="28"/>
        </w:rPr>
      </w:pPr>
      <w:r w:rsidRPr="00EE1289">
        <w:rPr>
          <w:b/>
          <w:sz w:val="28"/>
          <w:szCs w:val="28"/>
        </w:rPr>
        <w:t>Исхрана, када, која?</w:t>
      </w:r>
    </w:p>
    <w:p w:rsidR="00EE1289" w:rsidRDefault="00EE1289" w:rsidP="00EE1289">
      <w:pPr>
        <w:ind w:firstLine="567"/>
        <w:jc w:val="both"/>
        <w:rPr>
          <w:sz w:val="28"/>
          <w:szCs w:val="28"/>
        </w:rPr>
      </w:pPr>
      <w:r w:rsidRPr="00EE1289">
        <w:rPr>
          <w:b/>
          <w:sz w:val="28"/>
          <w:szCs w:val="28"/>
        </w:rPr>
        <w:t xml:space="preserve">Која </w:t>
      </w:r>
      <w:r>
        <w:rPr>
          <w:sz w:val="28"/>
          <w:szCs w:val="28"/>
        </w:rPr>
        <w:t>- Исхрана треба да нам је разноврсна, да садржи оне материје које су неопходне нашем организму за раст и развој, као ида нам пружи енергију током тренинга  - вежбања. Такође у исхрани  треба да буде да буде заступљено воће, које је неопходно за функционисање организма, и садржи витамине.</w:t>
      </w:r>
    </w:p>
    <w:p w:rsidR="00EE1289" w:rsidRDefault="00D059ED" w:rsidP="00EE1289">
      <w:pPr>
        <w:ind w:firstLine="567"/>
        <w:jc w:val="both"/>
        <w:rPr>
          <w:sz w:val="28"/>
          <w:szCs w:val="28"/>
        </w:rPr>
      </w:pPr>
      <w:r w:rsidRPr="00D059ED">
        <w:rPr>
          <w:b/>
          <w:sz w:val="28"/>
          <w:szCs w:val="28"/>
        </w:rPr>
        <w:t xml:space="preserve">Када </w:t>
      </w:r>
      <w:r>
        <w:rPr>
          <w:b/>
          <w:sz w:val="28"/>
          <w:szCs w:val="28"/>
        </w:rPr>
        <w:t>–</w:t>
      </w:r>
      <w:r w:rsidRPr="00D059ED">
        <w:rPr>
          <w:b/>
          <w:sz w:val="28"/>
          <w:szCs w:val="28"/>
        </w:rPr>
        <w:t xml:space="preserve"> </w:t>
      </w:r>
      <w:r>
        <w:rPr>
          <w:sz w:val="28"/>
          <w:szCs w:val="28"/>
        </w:rPr>
        <w:t xml:space="preserve">Не би требало да се храна конзумира пре вежбања бар 90мин. Али никако не треба вежбати на празан стомак, јер може довести до негативних последица. Такође је потребно после вежбања надокнадити потрошену енергију храном, али не одмах и не преобилно. </w:t>
      </w:r>
    </w:p>
    <w:p w:rsidR="00D059ED" w:rsidRPr="00D059ED" w:rsidRDefault="00D059ED" w:rsidP="00EE1289">
      <w:pPr>
        <w:ind w:firstLine="567"/>
        <w:jc w:val="both"/>
        <w:rPr>
          <w:b/>
          <w:sz w:val="28"/>
          <w:szCs w:val="28"/>
        </w:rPr>
      </w:pPr>
      <w:r w:rsidRPr="00D059ED">
        <w:rPr>
          <w:b/>
          <w:sz w:val="28"/>
          <w:szCs w:val="28"/>
        </w:rPr>
        <w:t>Евиденција, како, чему служи?</w:t>
      </w:r>
    </w:p>
    <w:p w:rsidR="00D059ED" w:rsidRDefault="00D059ED" w:rsidP="00D059ED">
      <w:pPr>
        <w:ind w:firstLine="567"/>
        <w:jc w:val="both"/>
        <w:rPr>
          <w:sz w:val="28"/>
          <w:szCs w:val="28"/>
        </w:rPr>
      </w:pPr>
      <w:r>
        <w:rPr>
          <w:sz w:val="28"/>
          <w:szCs w:val="28"/>
        </w:rPr>
        <w:t>Евиденција освом раду је важна како би имали увид у то колико и када вежбамо. Дакле, направимо план активности, запишемо га, и током вежбања уписујемо шта смо урадили.</w:t>
      </w:r>
      <w:r w:rsidR="00350B36">
        <w:rPr>
          <w:sz w:val="28"/>
          <w:szCs w:val="28"/>
        </w:rPr>
        <w:t xml:space="preserve"> Евиденција нам служи и да </w:t>
      </w:r>
      <w:r w:rsidR="00350B36">
        <w:rPr>
          <w:sz w:val="28"/>
          <w:szCs w:val="28"/>
        </w:rPr>
        <w:lastRenderedPageBreak/>
        <w:t>пратимо свој напредак, у циљу самооцењивања, а и оцењивања од стране других, у овом случају наставника физичког васпитања.</w:t>
      </w:r>
    </w:p>
    <w:p w:rsidR="00350B36" w:rsidRDefault="00350B36" w:rsidP="00D059ED">
      <w:pPr>
        <w:ind w:firstLine="567"/>
        <w:jc w:val="both"/>
        <w:rPr>
          <w:b/>
          <w:sz w:val="28"/>
          <w:szCs w:val="28"/>
        </w:rPr>
      </w:pPr>
      <w:r w:rsidRPr="00350B36">
        <w:rPr>
          <w:b/>
          <w:sz w:val="28"/>
          <w:szCs w:val="28"/>
        </w:rPr>
        <w:t>Након вежбања</w:t>
      </w:r>
    </w:p>
    <w:p w:rsidR="00350B36" w:rsidRDefault="00350B36" w:rsidP="00350B36">
      <w:pPr>
        <w:ind w:firstLine="567"/>
        <w:jc w:val="both"/>
        <w:rPr>
          <w:sz w:val="28"/>
          <w:szCs w:val="28"/>
        </w:rPr>
      </w:pPr>
      <w:r w:rsidRPr="00350B36">
        <w:rPr>
          <w:sz w:val="28"/>
          <w:szCs w:val="28"/>
        </w:rPr>
        <w:t xml:space="preserve">По завршетку вежбања, </w:t>
      </w:r>
      <w:r>
        <w:rPr>
          <w:sz w:val="28"/>
          <w:szCs w:val="28"/>
        </w:rPr>
        <w:t xml:space="preserve"> потребно је смирити организам, средити реквизите које смо користили и вратити их на место. Опрему пресвући, одлозити на прање.</w:t>
      </w:r>
    </w:p>
    <w:p w:rsidR="00350B36" w:rsidRDefault="00350B36" w:rsidP="00350B36">
      <w:pPr>
        <w:ind w:firstLine="567"/>
        <w:jc w:val="both"/>
        <w:rPr>
          <w:sz w:val="28"/>
          <w:szCs w:val="28"/>
        </w:rPr>
      </w:pPr>
    </w:p>
    <w:p w:rsidR="00350B36" w:rsidRDefault="00350B36" w:rsidP="00350B36">
      <w:pPr>
        <w:ind w:firstLine="567"/>
        <w:jc w:val="both"/>
        <w:rPr>
          <w:rFonts w:cs="Arial"/>
          <w:sz w:val="36"/>
          <w:szCs w:val="36"/>
          <w:shd w:val="clear" w:color="auto" w:fill="FFFFFF"/>
        </w:rPr>
      </w:pPr>
      <w:r w:rsidRPr="00350B36">
        <w:rPr>
          <w:rFonts w:cs="Arial"/>
          <w:sz w:val="36"/>
          <w:szCs w:val="36"/>
          <w:shd w:val="clear" w:color="auto" w:fill="FFFFFF"/>
        </w:rPr>
        <w:t>У здравом телу здрав дух (</w:t>
      </w:r>
      <w:hyperlink r:id="rId8" w:tooltip="Јувенал (страница не постоји)" w:history="1">
        <w:r w:rsidRPr="00350B36">
          <w:rPr>
            <w:rStyle w:val="Hyperlink"/>
            <w:rFonts w:cs="Arial"/>
            <w:sz w:val="36"/>
            <w:szCs w:val="36"/>
            <w:shd w:val="clear" w:color="auto" w:fill="FFFFFF"/>
          </w:rPr>
          <w:t>Јувенал</w:t>
        </w:r>
      </w:hyperlink>
      <w:r w:rsidRPr="00350B36">
        <w:rPr>
          <w:rFonts w:cs="Arial"/>
          <w:sz w:val="36"/>
          <w:szCs w:val="36"/>
          <w:shd w:val="clear" w:color="auto" w:fill="FFFFFF"/>
        </w:rPr>
        <w:t xml:space="preserve">). </w:t>
      </w:r>
    </w:p>
    <w:p w:rsidR="00FA6285" w:rsidRDefault="00FA6285" w:rsidP="00350B36">
      <w:pPr>
        <w:ind w:firstLine="567"/>
        <w:jc w:val="both"/>
        <w:rPr>
          <w:rFonts w:cs="Arial"/>
          <w:sz w:val="36"/>
          <w:szCs w:val="36"/>
          <w:shd w:val="clear" w:color="auto" w:fill="FFFFFF"/>
        </w:rPr>
      </w:pPr>
    </w:p>
    <w:p w:rsidR="00FA6285" w:rsidRDefault="00FA6285" w:rsidP="00350B36">
      <w:pPr>
        <w:ind w:firstLine="567"/>
        <w:jc w:val="both"/>
        <w:rPr>
          <w:rFonts w:cs="Arial"/>
          <w:sz w:val="36"/>
          <w:szCs w:val="36"/>
          <w:shd w:val="clear" w:color="auto" w:fill="FFFFFF"/>
        </w:rPr>
      </w:pPr>
    </w:p>
    <w:p w:rsidR="00FA6285" w:rsidRDefault="00FA6285" w:rsidP="00FA6285">
      <w:pPr>
        <w:ind w:firstLine="567"/>
        <w:jc w:val="right"/>
        <w:rPr>
          <w:rFonts w:cs="Arial"/>
          <w:sz w:val="36"/>
          <w:szCs w:val="36"/>
          <w:shd w:val="clear" w:color="auto" w:fill="FFFFFF"/>
          <w:lang/>
        </w:rPr>
      </w:pPr>
      <w:r>
        <w:rPr>
          <w:rFonts w:cs="Arial"/>
          <w:sz w:val="36"/>
          <w:szCs w:val="36"/>
          <w:shd w:val="clear" w:color="auto" w:fill="FFFFFF"/>
          <w:lang/>
        </w:rPr>
        <w:t>аутор текста:</w:t>
      </w:r>
    </w:p>
    <w:p w:rsidR="00FA6285" w:rsidRPr="00FA6285" w:rsidRDefault="00FA6285" w:rsidP="00FA6285">
      <w:pPr>
        <w:ind w:firstLine="567"/>
        <w:jc w:val="right"/>
        <w:rPr>
          <w:rFonts w:cs="Arial"/>
          <w:sz w:val="36"/>
          <w:szCs w:val="36"/>
          <w:shd w:val="clear" w:color="auto" w:fill="FFFFFF"/>
          <w:lang/>
        </w:rPr>
      </w:pPr>
      <w:r>
        <w:rPr>
          <w:rFonts w:cs="Arial"/>
          <w:sz w:val="36"/>
          <w:szCs w:val="36"/>
          <w:shd w:val="clear" w:color="auto" w:fill="FFFFFF"/>
          <w:lang/>
        </w:rPr>
        <w:t>наст. ф.в. Александар Симић</w:t>
      </w:r>
    </w:p>
    <w:p w:rsidR="00FA6285" w:rsidRDefault="00FA6285" w:rsidP="00350B36">
      <w:pPr>
        <w:ind w:firstLine="567"/>
        <w:jc w:val="both"/>
        <w:rPr>
          <w:rFonts w:cs="Arial"/>
          <w:sz w:val="36"/>
          <w:szCs w:val="36"/>
          <w:shd w:val="clear" w:color="auto" w:fill="FFFFFF"/>
        </w:rPr>
      </w:pPr>
    </w:p>
    <w:p w:rsidR="00FA6285" w:rsidRDefault="00FA6285" w:rsidP="00350B36">
      <w:pPr>
        <w:ind w:firstLine="567"/>
        <w:jc w:val="both"/>
        <w:rPr>
          <w:rFonts w:cs="Arial"/>
          <w:sz w:val="36"/>
          <w:szCs w:val="36"/>
          <w:shd w:val="clear" w:color="auto" w:fill="FFFFFF"/>
        </w:rPr>
      </w:pPr>
    </w:p>
    <w:p w:rsidR="00FA6285" w:rsidRPr="00350B36" w:rsidRDefault="00FA6285" w:rsidP="00350B36">
      <w:pPr>
        <w:ind w:firstLine="567"/>
        <w:jc w:val="both"/>
        <w:rPr>
          <w:sz w:val="36"/>
          <w:szCs w:val="36"/>
        </w:rPr>
      </w:pPr>
    </w:p>
    <w:sectPr w:rsidR="00FA6285" w:rsidRPr="00350B36" w:rsidSect="00D4740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353" w:rsidRDefault="004B6353" w:rsidP="00912C26">
      <w:pPr>
        <w:spacing w:after="0" w:line="240" w:lineRule="auto"/>
      </w:pPr>
      <w:r>
        <w:separator/>
      </w:r>
    </w:p>
  </w:endnote>
  <w:endnote w:type="continuationSeparator" w:id="1">
    <w:p w:rsidR="004B6353" w:rsidRDefault="004B6353" w:rsidP="00912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78657"/>
      <w:docPartObj>
        <w:docPartGallery w:val="Page Numbers (Bottom of Page)"/>
        <w:docPartUnique/>
      </w:docPartObj>
    </w:sdtPr>
    <w:sdtContent>
      <w:p w:rsidR="00D059ED" w:rsidRDefault="005A0A8C">
        <w:pPr>
          <w:pStyle w:val="Footer"/>
          <w:jc w:val="right"/>
        </w:pPr>
        <w:fldSimple w:instr=" PAGE   \* MERGEFORMAT ">
          <w:r w:rsidR="00FA6285">
            <w:rPr>
              <w:noProof/>
            </w:rPr>
            <w:t>5</w:t>
          </w:r>
        </w:fldSimple>
      </w:p>
    </w:sdtContent>
  </w:sdt>
  <w:p w:rsidR="00D059ED" w:rsidRDefault="00D059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353" w:rsidRDefault="004B6353" w:rsidP="00912C26">
      <w:pPr>
        <w:spacing w:after="0" w:line="240" w:lineRule="auto"/>
      </w:pPr>
      <w:r>
        <w:separator/>
      </w:r>
    </w:p>
  </w:footnote>
  <w:footnote w:type="continuationSeparator" w:id="1">
    <w:p w:rsidR="004B6353" w:rsidRDefault="004B6353" w:rsidP="00912C26">
      <w:pPr>
        <w:spacing w:after="0" w:line="240" w:lineRule="auto"/>
      </w:pPr>
      <w:r>
        <w:continuationSeparator/>
      </w:r>
    </w:p>
  </w:footnote>
  <w:footnote w:id="2">
    <w:p w:rsidR="00D059ED" w:rsidRDefault="00D059ED" w:rsidP="002D637E">
      <w:pPr>
        <w:pStyle w:val="FootnoteText"/>
      </w:pPr>
      <w:r>
        <w:rPr>
          <w:rStyle w:val="FootnoteReference"/>
        </w:rPr>
        <w:footnoteRef/>
      </w:r>
      <w:r>
        <w:t xml:space="preserve"> Коцић Ј. , Драгана А. , Тошић С. (2009) ОСНОВЕ КИНЕЗИОЛОГИЈЕ И СПОРТОВА ЕСТЕТСКО-КООРДИНАЦИОНОГ КАРАКТЕРА, Педагошки факултет у Јагодини;</w:t>
      </w:r>
    </w:p>
    <w:p w:rsidR="00D059ED" w:rsidRPr="002D637E" w:rsidRDefault="00D059ED">
      <w:pPr>
        <w:pStyle w:val="FootnoteText"/>
      </w:pPr>
    </w:p>
  </w:footnote>
  <w:footnote w:id="3">
    <w:p w:rsidR="00D059ED" w:rsidRDefault="00D059ED" w:rsidP="002D637E">
      <w:pPr>
        <w:pStyle w:val="FootnoteText"/>
      </w:pPr>
      <w:r>
        <w:rPr>
          <w:rStyle w:val="FootnoteReference"/>
        </w:rPr>
        <w:footnoteRef/>
      </w:r>
      <w:r>
        <w:t xml:space="preserve"> Коцић Ј. , Драгана А. , Тошић С. (2009) ОСНОВЕ КИНЕЗИОЛОГИЈЕ И СПОРТОВА ЕСТЕТСКО-КООРДИНАЦИОНОГ КАРАКТЕРА, Педагошки факултет у Јагодини;</w:t>
      </w:r>
    </w:p>
    <w:p w:rsidR="00D059ED" w:rsidRPr="002D637E" w:rsidRDefault="00D059ED">
      <w:pPr>
        <w:pStyle w:val="FootnoteText"/>
      </w:pPr>
    </w:p>
  </w:footnote>
  <w:footnote w:id="4">
    <w:p w:rsidR="00D059ED" w:rsidRDefault="00D059ED" w:rsidP="00D4798C">
      <w:pPr>
        <w:pStyle w:val="FootnoteText"/>
      </w:pPr>
      <w:r>
        <w:rPr>
          <w:rStyle w:val="FootnoteReference"/>
        </w:rPr>
        <w:footnoteRef/>
      </w:r>
      <w:r>
        <w:t xml:space="preserve"> Коцић Ј. , Драгана А. , Тошић С. (2009) ОСНОВЕ КИНЕЗИОЛОГИЈЕ И СПОРТОВА ЕСТЕТСКО-КООРДИНАЦИОНОГ КАРАКТЕРА, Педагошки факултет у Јагодини;</w:t>
      </w:r>
    </w:p>
    <w:p w:rsidR="00D059ED" w:rsidRPr="00D4798C" w:rsidRDefault="00D059E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61BB4"/>
    <w:multiLevelType w:val="hybridMultilevel"/>
    <w:tmpl w:val="C8260C5E"/>
    <w:lvl w:ilvl="0" w:tplc="B0E6FA9E">
      <w:start w:val="1"/>
      <w:numFmt w:val="decimal"/>
      <w:pStyle w:val="Heading1"/>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34C350E8"/>
    <w:multiLevelType w:val="hybridMultilevel"/>
    <w:tmpl w:val="556EF62E"/>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DF16AC"/>
    <w:multiLevelType w:val="hybridMultilevel"/>
    <w:tmpl w:val="D3A4DD74"/>
    <w:lvl w:ilvl="0" w:tplc="DA9E7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2A20C6"/>
    <w:multiLevelType w:val="hybridMultilevel"/>
    <w:tmpl w:val="2C448F36"/>
    <w:lvl w:ilvl="0" w:tplc="AD02C768">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45401CF"/>
    <w:multiLevelType w:val="hybridMultilevel"/>
    <w:tmpl w:val="6B4A6A72"/>
    <w:lvl w:ilvl="0" w:tplc="998C1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420144"/>
    <w:multiLevelType w:val="hybridMultilevel"/>
    <w:tmpl w:val="6D9A2C6E"/>
    <w:lvl w:ilvl="0" w:tplc="AD02C7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372CC8"/>
    <w:multiLevelType w:val="hybridMultilevel"/>
    <w:tmpl w:val="3A9E4FC6"/>
    <w:lvl w:ilvl="0" w:tplc="B0FEA882">
      <w:start w:val="1"/>
      <w:numFmt w:val="decimal"/>
      <w:lvlText w:val="%1."/>
      <w:lvlJc w:val="left"/>
      <w:pPr>
        <w:ind w:left="647" w:hanging="360"/>
      </w:p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7">
    <w:nsid w:val="790E62C0"/>
    <w:multiLevelType w:val="hybridMultilevel"/>
    <w:tmpl w:val="AA9A5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0"/>
  </w:num>
  <w:num w:numId="4">
    <w:abstractNumId w:val="7"/>
  </w:num>
  <w:num w:numId="5">
    <w:abstractNumId w:val="5"/>
  </w:num>
  <w:num w:numId="6">
    <w:abstractNumId w:val="4"/>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5F90"/>
    <w:rsid w:val="00006483"/>
    <w:rsid w:val="00024DC5"/>
    <w:rsid w:val="00034F4C"/>
    <w:rsid w:val="00035997"/>
    <w:rsid w:val="00036439"/>
    <w:rsid w:val="000648E7"/>
    <w:rsid w:val="00087DEB"/>
    <w:rsid w:val="000903F6"/>
    <w:rsid w:val="0009600C"/>
    <w:rsid w:val="000A649B"/>
    <w:rsid w:val="000D0629"/>
    <w:rsid w:val="000D11B9"/>
    <w:rsid w:val="001207AA"/>
    <w:rsid w:val="0015789A"/>
    <w:rsid w:val="001622A8"/>
    <w:rsid w:val="00163F57"/>
    <w:rsid w:val="00173252"/>
    <w:rsid w:val="00173715"/>
    <w:rsid w:val="001737A7"/>
    <w:rsid w:val="001854D6"/>
    <w:rsid w:val="00187159"/>
    <w:rsid w:val="001A6934"/>
    <w:rsid w:val="001B7A38"/>
    <w:rsid w:val="001C6343"/>
    <w:rsid w:val="001D5D4D"/>
    <w:rsid w:val="001E298B"/>
    <w:rsid w:val="001E73F5"/>
    <w:rsid w:val="001F0DD9"/>
    <w:rsid w:val="001F3FE8"/>
    <w:rsid w:val="002022CC"/>
    <w:rsid w:val="002032BE"/>
    <w:rsid w:val="002340F0"/>
    <w:rsid w:val="0024083C"/>
    <w:rsid w:val="00255F90"/>
    <w:rsid w:val="00256FB9"/>
    <w:rsid w:val="00266607"/>
    <w:rsid w:val="002704AB"/>
    <w:rsid w:val="00275A18"/>
    <w:rsid w:val="0028491A"/>
    <w:rsid w:val="002A14A4"/>
    <w:rsid w:val="002B6900"/>
    <w:rsid w:val="002C4B58"/>
    <w:rsid w:val="002D4856"/>
    <w:rsid w:val="002D637E"/>
    <w:rsid w:val="002F4181"/>
    <w:rsid w:val="0032688C"/>
    <w:rsid w:val="00347B86"/>
    <w:rsid w:val="00350B36"/>
    <w:rsid w:val="00352A79"/>
    <w:rsid w:val="0037410B"/>
    <w:rsid w:val="00382D1D"/>
    <w:rsid w:val="003959D2"/>
    <w:rsid w:val="003A257F"/>
    <w:rsid w:val="003A45AD"/>
    <w:rsid w:val="003B0B5C"/>
    <w:rsid w:val="003C29EE"/>
    <w:rsid w:val="003F2858"/>
    <w:rsid w:val="00401843"/>
    <w:rsid w:val="0040343C"/>
    <w:rsid w:val="00403EB8"/>
    <w:rsid w:val="00417ED0"/>
    <w:rsid w:val="00425E26"/>
    <w:rsid w:val="00426E8D"/>
    <w:rsid w:val="004320FF"/>
    <w:rsid w:val="00435EBA"/>
    <w:rsid w:val="00444330"/>
    <w:rsid w:val="0048010D"/>
    <w:rsid w:val="00490278"/>
    <w:rsid w:val="004A1C6A"/>
    <w:rsid w:val="004A4B19"/>
    <w:rsid w:val="004B6353"/>
    <w:rsid w:val="004B67C0"/>
    <w:rsid w:val="004B6A69"/>
    <w:rsid w:val="004C75F7"/>
    <w:rsid w:val="004F2EEB"/>
    <w:rsid w:val="0051091E"/>
    <w:rsid w:val="00534223"/>
    <w:rsid w:val="0054297B"/>
    <w:rsid w:val="005506C1"/>
    <w:rsid w:val="005516FF"/>
    <w:rsid w:val="00553EF7"/>
    <w:rsid w:val="00572D5F"/>
    <w:rsid w:val="00585577"/>
    <w:rsid w:val="0059076C"/>
    <w:rsid w:val="005A0A8C"/>
    <w:rsid w:val="005B1894"/>
    <w:rsid w:val="005D23ED"/>
    <w:rsid w:val="005E4FDD"/>
    <w:rsid w:val="005E5FE3"/>
    <w:rsid w:val="00604415"/>
    <w:rsid w:val="00626023"/>
    <w:rsid w:val="00643AF4"/>
    <w:rsid w:val="006459AB"/>
    <w:rsid w:val="006A78FA"/>
    <w:rsid w:val="006B5564"/>
    <w:rsid w:val="006B6737"/>
    <w:rsid w:val="006E05CF"/>
    <w:rsid w:val="00700E60"/>
    <w:rsid w:val="007031E4"/>
    <w:rsid w:val="00742BC6"/>
    <w:rsid w:val="0075258A"/>
    <w:rsid w:val="007705A6"/>
    <w:rsid w:val="0079568B"/>
    <w:rsid w:val="007B0726"/>
    <w:rsid w:val="007B57AC"/>
    <w:rsid w:val="007B6610"/>
    <w:rsid w:val="007C40DA"/>
    <w:rsid w:val="007E23B1"/>
    <w:rsid w:val="007F2AA3"/>
    <w:rsid w:val="00800744"/>
    <w:rsid w:val="00812A92"/>
    <w:rsid w:val="00814400"/>
    <w:rsid w:val="00826D25"/>
    <w:rsid w:val="008303DF"/>
    <w:rsid w:val="00835B3D"/>
    <w:rsid w:val="00844CF5"/>
    <w:rsid w:val="008609CF"/>
    <w:rsid w:val="00877567"/>
    <w:rsid w:val="00880C52"/>
    <w:rsid w:val="008B46CD"/>
    <w:rsid w:val="008B4959"/>
    <w:rsid w:val="008C143C"/>
    <w:rsid w:val="008D6996"/>
    <w:rsid w:val="008F30C7"/>
    <w:rsid w:val="008F6945"/>
    <w:rsid w:val="0090259A"/>
    <w:rsid w:val="00912C26"/>
    <w:rsid w:val="00913593"/>
    <w:rsid w:val="00913663"/>
    <w:rsid w:val="00917F9C"/>
    <w:rsid w:val="00920740"/>
    <w:rsid w:val="00922394"/>
    <w:rsid w:val="009225A8"/>
    <w:rsid w:val="00934540"/>
    <w:rsid w:val="00936EF1"/>
    <w:rsid w:val="00944B44"/>
    <w:rsid w:val="009464B9"/>
    <w:rsid w:val="00961EF4"/>
    <w:rsid w:val="0097157C"/>
    <w:rsid w:val="009C0630"/>
    <w:rsid w:val="009E734E"/>
    <w:rsid w:val="009F5762"/>
    <w:rsid w:val="00A01347"/>
    <w:rsid w:val="00A21A51"/>
    <w:rsid w:val="00A361E3"/>
    <w:rsid w:val="00A37BBC"/>
    <w:rsid w:val="00A41774"/>
    <w:rsid w:val="00A46B40"/>
    <w:rsid w:val="00A50BF1"/>
    <w:rsid w:val="00A6448B"/>
    <w:rsid w:val="00A67998"/>
    <w:rsid w:val="00A75CAF"/>
    <w:rsid w:val="00A774E3"/>
    <w:rsid w:val="00A948D7"/>
    <w:rsid w:val="00A9595A"/>
    <w:rsid w:val="00AD3EE0"/>
    <w:rsid w:val="00AD543F"/>
    <w:rsid w:val="00AD7C54"/>
    <w:rsid w:val="00AE38CB"/>
    <w:rsid w:val="00AF06E8"/>
    <w:rsid w:val="00AF183B"/>
    <w:rsid w:val="00AF7AFE"/>
    <w:rsid w:val="00B0365A"/>
    <w:rsid w:val="00B152DF"/>
    <w:rsid w:val="00B20D59"/>
    <w:rsid w:val="00B34943"/>
    <w:rsid w:val="00B35351"/>
    <w:rsid w:val="00B64A41"/>
    <w:rsid w:val="00B70F89"/>
    <w:rsid w:val="00B778F6"/>
    <w:rsid w:val="00B957B3"/>
    <w:rsid w:val="00BA6052"/>
    <w:rsid w:val="00BA6FF8"/>
    <w:rsid w:val="00BD009D"/>
    <w:rsid w:val="00BD2104"/>
    <w:rsid w:val="00BE4EA3"/>
    <w:rsid w:val="00BF60CF"/>
    <w:rsid w:val="00C110E2"/>
    <w:rsid w:val="00C32415"/>
    <w:rsid w:val="00C3723F"/>
    <w:rsid w:val="00C56EBE"/>
    <w:rsid w:val="00C61D6E"/>
    <w:rsid w:val="00C66642"/>
    <w:rsid w:val="00CA29D1"/>
    <w:rsid w:val="00CC0925"/>
    <w:rsid w:val="00CC4984"/>
    <w:rsid w:val="00CC6D87"/>
    <w:rsid w:val="00CD00BE"/>
    <w:rsid w:val="00CF04C6"/>
    <w:rsid w:val="00CF500E"/>
    <w:rsid w:val="00D059ED"/>
    <w:rsid w:val="00D0638D"/>
    <w:rsid w:val="00D1005C"/>
    <w:rsid w:val="00D1309D"/>
    <w:rsid w:val="00D239A0"/>
    <w:rsid w:val="00D24782"/>
    <w:rsid w:val="00D3685F"/>
    <w:rsid w:val="00D47400"/>
    <w:rsid w:val="00D4798C"/>
    <w:rsid w:val="00D538F0"/>
    <w:rsid w:val="00D61B53"/>
    <w:rsid w:val="00D62E57"/>
    <w:rsid w:val="00D833E8"/>
    <w:rsid w:val="00D85B8F"/>
    <w:rsid w:val="00D87F7C"/>
    <w:rsid w:val="00D97219"/>
    <w:rsid w:val="00DB0C3F"/>
    <w:rsid w:val="00DB68B8"/>
    <w:rsid w:val="00DB6B55"/>
    <w:rsid w:val="00DD6E09"/>
    <w:rsid w:val="00DE1180"/>
    <w:rsid w:val="00E037E4"/>
    <w:rsid w:val="00E31C12"/>
    <w:rsid w:val="00E5222C"/>
    <w:rsid w:val="00E6261A"/>
    <w:rsid w:val="00E660D0"/>
    <w:rsid w:val="00E66FD1"/>
    <w:rsid w:val="00E70207"/>
    <w:rsid w:val="00E82A6C"/>
    <w:rsid w:val="00E83106"/>
    <w:rsid w:val="00E83766"/>
    <w:rsid w:val="00E91018"/>
    <w:rsid w:val="00E930CC"/>
    <w:rsid w:val="00EA2E67"/>
    <w:rsid w:val="00EA6B4A"/>
    <w:rsid w:val="00EB7BBE"/>
    <w:rsid w:val="00ED56E2"/>
    <w:rsid w:val="00ED708C"/>
    <w:rsid w:val="00EE1289"/>
    <w:rsid w:val="00EF660B"/>
    <w:rsid w:val="00F0771D"/>
    <w:rsid w:val="00F15AA7"/>
    <w:rsid w:val="00F202A8"/>
    <w:rsid w:val="00F22995"/>
    <w:rsid w:val="00F34093"/>
    <w:rsid w:val="00F347F8"/>
    <w:rsid w:val="00F45525"/>
    <w:rsid w:val="00F56E39"/>
    <w:rsid w:val="00F62576"/>
    <w:rsid w:val="00F737D9"/>
    <w:rsid w:val="00FA6285"/>
    <w:rsid w:val="00FA667D"/>
    <w:rsid w:val="00FC262F"/>
    <w:rsid w:val="00FC3DD4"/>
    <w:rsid w:val="00FE0300"/>
    <w:rsid w:val="00FE4863"/>
    <w:rsid w:val="00FF2272"/>
    <w:rsid w:val="00FF3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ahoma"/>
        <w:color w:val="000000" w:themeColor="text1"/>
        <w:sz w:val="28"/>
        <w:szCs w:val="28"/>
        <w:lang w:val="en-US" w:eastAsia="en-US" w:bidi="ar-SA"/>
      </w:rPr>
    </w:rPrDefault>
    <w:pPrDefault>
      <w:pPr>
        <w:spacing w:after="360" w:line="360" w:lineRule="auto"/>
        <w:ind w:left="454" w:hanging="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8D"/>
    <w:pPr>
      <w:spacing w:after="200" w:line="276" w:lineRule="auto"/>
      <w:ind w:left="0" w:firstLine="0"/>
      <w:jc w:val="left"/>
    </w:pPr>
    <w:rPr>
      <w:rFonts w:eastAsiaTheme="minorEastAsia" w:cstheme="minorBidi"/>
      <w:color w:val="auto"/>
      <w:sz w:val="22"/>
      <w:szCs w:val="22"/>
    </w:rPr>
  </w:style>
  <w:style w:type="paragraph" w:styleId="Heading1">
    <w:name w:val="heading 1"/>
    <w:basedOn w:val="Normal"/>
    <w:next w:val="Normal"/>
    <w:link w:val="Heading1Char"/>
    <w:autoRedefine/>
    <w:uiPriority w:val="9"/>
    <w:qFormat/>
    <w:rsid w:val="004F2EEB"/>
    <w:pPr>
      <w:keepNext/>
      <w:keepLines/>
      <w:numPr>
        <w:numId w:val="3"/>
      </w:numPr>
      <w:spacing w:after="360" w:line="360" w:lineRule="auto"/>
      <w:jc w:val="both"/>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D009D"/>
    <w:pPr>
      <w:textAlignment w:val="baseline"/>
      <w:outlineLvl w:val="1"/>
    </w:pPr>
    <w:rPr>
      <w:rFonts w:eastAsia="Times New Roman" w:cs="Times New Roman"/>
    </w:rPr>
  </w:style>
  <w:style w:type="paragraph" w:styleId="Heading3">
    <w:name w:val="heading 3"/>
    <w:basedOn w:val="Normal"/>
    <w:next w:val="Normal"/>
    <w:link w:val="Heading3Char"/>
    <w:uiPriority w:val="9"/>
    <w:unhideWhenUsed/>
    <w:qFormat/>
    <w:rsid w:val="00BD009D"/>
    <w:pPr>
      <w:keepNext/>
      <w:keepLines/>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BD009D"/>
    <w:pPr>
      <w:keepNext/>
      <w:keepLines/>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EEB"/>
    <w:rPr>
      <w:rFonts w:eastAsiaTheme="majorEastAsia" w:cstheme="majorBidi"/>
      <w:b/>
      <w:bCs/>
      <w:color w:val="auto"/>
    </w:rPr>
  </w:style>
  <w:style w:type="character" w:customStyle="1" w:styleId="Heading2Char">
    <w:name w:val="Heading 2 Char"/>
    <w:basedOn w:val="DefaultParagraphFont"/>
    <w:link w:val="Heading2"/>
    <w:uiPriority w:val="9"/>
    <w:rsid w:val="00BD009D"/>
    <w:rPr>
      <w:rFonts w:asciiTheme="majorHAnsi" w:eastAsia="Times New Roman" w:hAnsiTheme="majorHAnsi" w:cs="Times New Roman"/>
      <w:color w:val="000000" w:themeColor="text1"/>
      <w:sz w:val="28"/>
      <w:szCs w:val="28"/>
    </w:rPr>
  </w:style>
  <w:style w:type="character" w:customStyle="1" w:styleId="Heading3Char">
    <w:name w:val="Heading 3 Char"/>
    <w:basedOn w:val="DefaultParagraphFont"/>
    <w:link w:val="Heading3"/>
    <w:uiPriority w:val="9"/>
    <w:rsid w:val="00BD00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009D"/>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D009D"/>
    <w:rPr>
      <w:b/>
      <w:bCs/>
    </w:rPr>
  </w:style>
  <w:style w:type="character" w:styleId="Emphasis">
    <w:name w:val="Emphasis"/>
    <w:basedOn w:val="DefaultParagraphFont"/>
    <w:uiPriority w:val="20"/>
    <w:qFormat/>
    <w:rsid w:val="00BD009D"/>
    <w:rPr>
      <w:i/>
      <w:iCs/>
    </w:rPr>
  </w:style>
  <w:style w:type="paragraph" w:styleId="NoSpacing">
    <w:name w:val="No Spacing"/>
    <w:uiPriority w:val="1"/>
    <w:qFormat/>
    <w:rsid w:val="00BD009D"/>
  </w:style>
  <w:style w:type="paragraph" w:styleId="ListParagraph">
    <w:name w:val="List Paragraph"/>
    <w:basedOn w:val="Normal"/>
    <w:uiPriority w:val="34"/>
    <w:qFormat/>
    <w:rsid w:val="00BD009D"/>
    <w:pPr>
      <w:ind w:left="720"/>
      <w:contextualSpacing/>
    </w:pPr>
  </w:style>
  <w:style w:type="paragraph" w:styleId="TOCHeading">
    <w:name w:val="TOC Heading"/>
    <w:basedOn w:val="Heading1"/>
    <w:next w:val="Normal"/>
    <w:uiPriority w:val="39"/>
    <w:semiHidden/>
    <w:unhideWhenUsed/>
    <w:qFormat/>
    <w:rsid w:val="00BD009D"/>
    <w:pPr>
      <w:outlineLvl w:val="9"/>
    </w:pPr>
  </w:style>
  <w:style w:type="paragraph" w:styleId="Header">
    <w:name w:val="header"/>
    <w:basedOn w:val="Normal"/>
    <w:link w:val="HeaderChar"/>
    <w:uiPriority w:val="99"/>
    <w:semiHidden/>
    <w:unhideWhenUsed/>
    <w:rsid w:val="00912C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2C26"/>
    <w:rPr>
      <w:rFonts w:eastAsiaTheme="minorEastAsia" w:cstheme="minorBidi"/>
      <w:color w:val="auto"/>
      <w:sz w:val="22"/>
      <w:szCs w:val="22"/>
    </w:rPr>
  </w:style>
  <w:style w:type="paragraph" w:styleId="Footer">
    <w:name w:val="footer"/>
    <w:basedOn w:val="Normal"/>
    <w:link w:val="FooterChar"/>
    <w:uiPriority w:val="99"/>
    <w:unhideWhenUsed/>
    <w:rsid w:val="00912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C26"/>
    <w:rPr>
      <w:rFonts w:eastAsiaTheme="minorEastAsia" w:cstheme="minorBidi"/>
      <w:color w:val="auto"/>
      <w:sz w:val="22"/>
      <w:szCs w:val="22"/>
    </w:rPr>
  </w:style>
  <w:style w:type="paragraph" w:styleId="FootnoteText">
    <w:name w:val="footnote text"/>
    <w:basedOn w:val="Normal"/>
    <w:link w:val="FootnoteTextChar"/>
    <w:uiPriority w:val="99"/>
    <w:unhideWhenUsed/>
    <w:rsid w:val="002D637E"/>
    <w:pPr>
      <w:spacing w:after="0" w:line="240" w:lineRule="auto"/>
    </w:pPr>
    <w:rPr>
      <w:sz w:val="20"/>
      <w:szCs w:val="20"/>
    </w:rPr>
  </w:style>
  <w:style w:type="character" w:customStyle="1" w:styleId="FootnoteTextChar">
    <w:name w:val="Footnote Text Char"/>
    <w:basedOn w:val="DefaultParagraphFont"/>
    <w:link w:val="FootnoteText"/>
    <w:uiPriority w:val="99"/>
    <w:rsid w:val="002D637E"/>
    <w:rPr>
      <w:rFonts w:eastAsiaTheme="minorEastAsia" w:cstheme="minorBidi"/>
      <w:color w:val="auto"/>
      <w:sz w:val="20"/>
      <w:szCs w:val="20"/>
    </w:rPr>
  </w:style>
  <w:style w:type="character" w:styleId="FootnoteReference">
    <w:name w:val="footnote reference"/>
    <w:basedOn w:val="DefaultParagraphFont"/>
    <w:uiPriority w:val="99"/>
    <w:semiHidden/>
    <w:unhideWhenUsed/>
    <w:rsid w:val="002D637E"/>
    <w:rPr>
      <w:vertAlign w:val="superscript"/>
    </w:rPr>
  </w:style>
  <w:style w:type="character" w:styleId="Hyperlink">
    <w:name w:val="Hyperlink"/>
    <w:basedOn w:val="DefaultParagraphFont"/>
    <w:uiPriority w:val="99"/>
    <w:unhideWhenUsed/>
    <w:rsid w:val="00350B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r.wikipedia.org/w/index.php?title=%D0%88%D1%83%D0%B2%D0%B5%D0%BD%D0%B0%D0%BB&amp;action=edit&amp;redlink=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7929-0BEA-4BB8-99E1-BDD1CC38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dc:creator>
  <cp:lastModifiedBy>TM</cp:lastModifiedBy>
  <cp:revision>4</cp:revision>
  <dcterms:created xsi:type="dcterms:W3CDTF">2020-03-18T23:00:00Z</dcterms:created>
  <dcterms:modified xsi:type="dcterms:W3CDTF">2020-03-19T18:18:00Z</dcterms:modified>
</cp:coreProperties>
</file>